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14D" w:rsidRDefault="0083314D" w:rsidP="0083314D">
      <w:pPr>
        <w:ind w:left="360"/>
      </w:pPr>
      <w:r>
        <w:rPr>
          <w:rFonts w:hint="eastAsia"/>
        </w:rPr>
        <w:t xml:space="preserve">Purpose: The </w:t>
      </w:r>
      <w:proofErr w:type="spellStart"/>
      <w:r>
        <w:rPr>
          <w:rFonts w:hint="eastAsia"/>
        </w:rPr>
        <w:t>rpubchem</w:t>
      </w:r>
      <w:proofErr w:type="spellEnd"/>
      <w:r>
        <w:rPr>
          <w:rFonts w:hint="eastAsia"/>
        </w:rPr>
        <w:t xml:space="preserve"> </w:t>
      </w:r>
      <w:r>
        <w:t>and</w:t>
      </w:r>
      <w:r>
        <w:rPr>
          <w:rFonts w:hint="eastAsia"/>
        </w:rPr>
        <w:t xml:space="preserve"> </w:t>
      </w:r>
      <w:proofErr w:type="spellStart"/>
      <w:r>
        <w:rPr>
          <w:rFonts w:hint="eastAsia"/>
        </w:rPr>
        <w:t>rcdk</w:t>
      </w:r>
      <w:proofErr w:type="spellEnd"/>
      <w:r>
        <w:rPr>
          <w:rFonts w:hint="eastAsia"/>
        </w:rPr>
        <w:t xml:space="preserve"> are used in R console in purpose of generating a </w:t>
      </w:r>
      <w:proofErr w:type="spellStart"/>
      <w:r>
        <w:rPr>
          <w:rFonts w:hint="eastAsia"/>
        </w:rPr>
        <w:t>heatmap</w:t>
      </w:r>
      <w:proofErr w:type="spellEnd"/>
      <w:r>
        <w:rPr>
          <w:rFonts w:hint="eastAsia"/>
        </w:rPr>
        <w:t xml:space="preserve"> to show the similarity of compounds in bioassays.</w:t>
      </w:r>
    </w:p>
    <w:p w:rsidR="0083314D" w:rsidRDefault="0083314D" w:rsidP="0083314D">
      <w:pPr>
        <w:ind w:left="360"/>
      </w:pPr>
      <w:r>
        <w:rPr>
          <w:rFonts w:hint="eastAsia"/>
        </w:rPr>
        <w:t xml:space="preserve">Implementation: How I get the </w:t>
      </w:r>
      <w:proofErr w:type="spellStart"/>
      <w:r>
        <w:rPr>
          <w:rFonts w:hint="eastAsia"/>
        </w:rPr>
        <w:t>heatmap</w:t>
      </w:r>
      <w:proofErr w:type="spellEnd"/>
      <w:r>
        <w:rPr>
          <w:rFonts w:hint="eastAsia"/>
        </w:rPr>
        <w:t xml:space="preserve"> is that I get the bioassays from </w:t>
      </w:r>
      <w:proofErr w:type="spellStart"/>
      <w:r>
        <w:rPr>
          <w:rFonts w:hint="eastAsia"/>
        </w:rPr>
        <w:t>PubChem</w:t>
      </w:r>
      <w:proofErr w:type="spellEnd"/>
      <w:r>
        <w:rPr>
          <w:rFonts w:hint="eastAsia"/>
        </w:rPr>
        <w:t xml:space="preserve"> using the </w:t>
      </w:r>
      <w:proofErr w:type="spellStart"/>
      <w:r>
        <w:rPr>
          <w:rFonts w:hint="eastAsia"/>
        </w:rPr>
        <w:t>quary</w:t>
      </w:r>
      <w:proofErr w:type="spellEnd"/>
      <w:r>
        <w:rPr>
          <w:rFonts w:hint="eastAsia"/>
        </w:rPr>
        <w:t xml:space="preserve">, </w:t>
      </w:r>
      <w:proofErr w:type="spellStart"/>
      <w:r w:rsidRPr="00E5250C">
        <w:rPr>
          <w:shd w:val="pct15" w:color="auto" w:fill="FFFFFF"/>
        </w:rPr>
        <w:t>dihydroorotate+dehydrogenase+and+Malaria</w:t>
      </w:r>
      <w:proofErr w:type="spellEnd"/>
      <w:r>
        <w:rPr>
          <w:rFonts w:hint="eastAsia"/>
        </w:rPr>
        <w:t xml:space="preserve">, and function, find.assay.id. Then I use only the first 50 assays out of the 99 assays I got by using a loop. Here we have two </w:t>
      </w:r>
      <w:proofErr w:type="spellStart"/>
      <w:r>
        <w:rPr>
          <w:rFonts w:hint="eastAsia"/>
        </w:rPr>
        <w:t>heatmaps</w:t>
      </w:r>
      <w:proofErr w:type="spellEnd"/>
      <w:r>
        <w:rPr>
          <w:rFonts w:hint="eastAsia"/>
        </w:rPr>
        <w:t xml:space="preserve"> to generate: one is with active compounds and the other one is inactive. With the OUTCOME set to be </w:t>
      </w:r>
      <w:r>
        <w:t>“</w:t>
      </w:r>
      <w:r>
        <w:rPr>
          <w:rFonts w:hint="eastAsia"/>
        </w:rPr>
        <w:t>Active</w:t>
      </w:r>
      <w:r>
        <w:t>”</w:t>
      </w:r>
      <w:r>
        <w:rPr>
          <w:rFonts w:hint="eastAsia"/>
        </w:rPr>
        <w:t xml:space="preserve"> or </w:t>
      </w:r>
      <w:r>
        <w:t>“</w:t>
      </w:r>
      <w:r>
        <w:rPr>
          <w:rFonts w:hint="eastAsia"/>
        </w:rPr>
        <w:t>Inactive</w:t>
      </w:r>
      <w:r>
        <w:t>”</w:t>
      </w:r>
      <w:r>
        <w:rPr>
          <w:rFonts w:hint="eastAsia"/>
        </w:rPr>
        <w:t xml:space="preserve">, I can filter the compounds. After getting compounds, use function, </w:t>
      </w:r>
      <w:proofErr w:type="spellStart"/>
      <w:r>
        <w:rPr>
          <w:rFonts w:hint="eastAsia"/>
        </w:rPr>
        <w:t>get.cid</w:t>
      </w:r>
      <w:proofErr w:type="spellEnd"/>
      <w:r>
        <w:rPr>
          <w:rFonts w:hint="eastAsia"/>
        </w:rPr>
        <w:t xml:space="preserve">, to get the smiles of the compounds. Use function, </w:t>
      </w:r>
      <w:proofErr w:type="spellStart"/>
      <w:r>
        <w:rPr>
          <w:rFonts w:hint="eastAsia"/>
        </w:rPr>
        <w:t>parse.smiles</w:t>
      </w:r>
      <w:proofErr w:type="spellEnd"/>
      <w:r>
        <w:rPr>
          <w:rFonts w:hint="eastAsia"/>
        </w:rPr>
        <w:t xml:space="preserve">, to parse the smiles. The statement, </w:t>
      </w:r>
      <w:proofErr w:type="spellStart"/>
      <w:proofErr w:type="gramStart"/>
      <w:r w:rsidRPr="00AC4F68">
        <w:t>fp.sim.matrix</w:t>
      </w:r>
      <w:proofErr w:type="spellEnd"/>
      <w:r w:rsidRPr="00AC4F68">
        <w:t>(</w:t>
      </w:r>
      <w:proofErr w:type="spellStart"/>
      <w:proofErr w:type="gramEnd"/>
      <w:r w:rsidRPr="00AC4F68">
        <w:t>unlist</w:t>
      </w:r>
      <w:proofErr w:type="spellEnd"/>
      <w:r w:rsidRPr="00AC4F68">
        <w:t>(</w:t>
      </w:r>
      <w:proofErr w:type="spellStart"/>
      <w:r w:rsidRPr="00AC4F68">
        <w:t>cmp.fp</w:t>
      </w:r>
      <w:proofErr w:type="spellEnd"/>
      <w:r w:rsidRPr="00AC4F68">
        <w:t>))</w:t>
      </w:r>
      <w:r>
        <w:rPr>
          <w:rFonts w:hint="eastAsia"/>
        </w:rPr>
        <w:t xml:space="preserve">, convert </w:t>
      </w:r>
      <w:proofErr w:type="spellStart"/>
      <w:r>
        <w:rPr>
          <w:rFonts w:hint="eastAsia"/>
        </w:rPr>
        <w:t>cmp.fp</w:t>
      </w:r>
      <w:proofErr w:type="spellEnd"/>
      <w:r>
        <w:rPr>
          <w:rFonts w:hint="eastAsia"/>
        </w:rPr>
        <w:t xml:space="preserve"> into a matrix and function, </w:t>
      </w:r>
      <w:proofErr w:type="spellStart"/>
      <w:r>
        <w:rPr>
          <w:rFonts w:hint="eastAsia"/>
        </w:rPr>
        <w:t>get.fingerprint</w:t>
      </w:r>
      <w:proofErr w:type="spellEnd"/>
      <w:r>
        <w:rPr>
          <w:rFonts w:hint="eastAsia"/>
        </w:rPr>
        <w:t xml:space="preserve">, get the fingerprints from smiles. (Here we can see the bit sting when implement in </w:t>
      </w:r>
      <w:r>
        <w:t>separate</w:t>
      </w:r>
      <w:r>
        <w:rPr>
          <w:rFonts w:hint="eastAsia"/>
        </w:rPr>
        <w:t xml:space="preserve"> line). Finally, we set the distance of the matrix and cluster the compounds. The </w:t>
      </w:r>
      <w:proofErr w:type="spellStart"/>
      <w:r>
        <w:rPr>
          <w:rFonts w:hint="eastAsia"/>
        </w:rPr>
        <w:t>heatmap</w:t>
      </w:r>
      <w:proofErr w:type="spellEnd"/>
      <w:r>
        <w:rPr>
          <w:rFonts w:hint="eastAsia"/>
        </w:rPr>
        <w:t xml:space="preserve"> produced is showing the distribution of similarity of the compounds in the dataset with </w:t>
      </w:r>
      <w:proofErr w:type="spellStart"/>
      <w:r>
        <w:rPr>
          <w:rFonts w:hint="eastAsia"/>
        </w:rPr>
        <w:t>Tanimoto</w:t>
      </w:r>
      <w:proofErr w:type="spellEnd"/>
      <w:r>
        <w:rPr>
          <w:rFonts w:hint="eastAsia"/>
        </w:rPr>
        <w:t xml:space="preserve"> coefficient as a measurement. The compounds displayed in columns and rows are showing in a hierarchy way which we called </w:t>
      </w:r>
      <w:proofErr w:type="spellStart"/>
      <w:r>
        <w:rPr>
          <w:rFonts w:hint="eastAsia"/>
        </w:rPr>
        <w:t>dendrogram</w:t>
      </w:r>
      <w:proofErr w:type="spellEnd"/>
      <w:r>
        <w:rPr>
          <w:rFonts w:hint="eastAsia"/>
        </w:rPr>
        <w:t xml:space="preserve"> and we can also see some similarity relation by the </w:t>
      </w:r>
      <w:proofErr w:type="spellStart"/>
      <w:r>
        <w:rPr>
          <w:rFonts w:hint="eastAsia"/>
        </w:rPr>
        <w:t>dendrogram</w:t>
      </w:r>
      <w:proofErr w:type="spellEnd"/>
      <w:r>
        <w:rPr>
          <w:rFonts w:hint="eastAsia"/>
        </w:rPr>
        <w:t>.</w:t>
      </w:r>
    </w:p>
    <w:p w:rsidR="0083314D" w:rsidRDefault="0083314D" w:rsidP="0083314D">
      <w:pPr>
        <w:ind w:left="360"/>
      </w:pPr>
      <w:r>
        <w:rPr>
          <w:rFonts w:hint="eastAsia"/>
        </w:rPr>
        <w:t xml:space="preserve">Result: As we can see from the heat map (Fig 1), the active compounds in the dataset have high similarity (as there is darker yellow color represented similarity around 0.6). And the diagonal line is showed in white color as we expected because the diagonal line is the </w:t>
      </w:r>
      <w:r>
        <w:t>intersection</w:t>
      </w:r>
      <w:r>
        <w:rPr>
          <w:rFonts w:hint="eastAsia"/>
        </w:rPr>
        <w:t xml:space="preserve"> of the same items. For the inactive </w:t>
      </w:r>
      <w:proofErr w:type="gramStart"/>
      <w:r>
        <w:rPr>
          <w:rFonts w:hint="eastAsia"/>
        </w:rPr>
        <w:t>compounds(</w:t>
      </w:r>
      <w:proofErr w:type="gramEnd"/>
      <w:r>
        <w:rPr>
          <w:rFonts w:hint="eastAsia"/>
        </w:rPr>
        <w:t>Fig 2), there are only 3 compounds and showing low similarity.</w:t>
      </w:r>
    </w:p>
    <w:p w:rsidR="0083314D" w:rsidRDefault="0083314D" w:rsidP="0083314D">
      <w:pPr>
        <w:ind w:left="360"/>
      </w:pPr>
    </w:p>
    <w:p w:rsidR="0083314D" w:rsidRDefault="0083314D" w:rsidP="0083314D">
      <w:pPr>
        <w:ind w:left="360"/>
      </w:pPr>
      <w:r>
        <w:rPr>
          <w:rFonts w:hint="eastAsia"/>
        </w:rPr>
        <w:t>Fig 1</w:t>
      </w:r>
    </w:p>
    <w:p w:rsidR="0083314D" w:rsidRDefault="0083314D" w:rsidP="0083314D">
      <w:pPr>
        <w:ind w:left="360"/>
      </w:pPr>
      <w:r>
        <w:rPr>
          <w:rFonts w:hint="eastAsia"/>
          <w:noProof/>
        </w:rPr>
        <w:drawing>
          <wp:inline distT="0" distB="0" distL="0" distR="0" wp14:anchorId="65D53D3E" wp14:editId="409B6B09">
            <wp:extent cx="5043170" cy="326263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3170" cy="3262630"/>
                    </a:xfrm>
                    <a:prstGeom prst="rect">
                      <a:avLst/>
                    </a:prstGeom>
                    <a:noFill/>
                    <a:ln>
                      <a:noFill/>
                    </a:ln>
                  </pic:spPr>
                </pic:pic>
              </a:graphicData>
            </a:graphic>
          </wp:inline>
        </w:drawing>
      </w:r>
    </w:p>
    <w:p w:rsidR="0083314D" w:rsidRDefault="0083314D" w:rsidP="0083314D">
      <w:pPr>
        <w:ind w:left="360"/>
      </w:pPr>
    </w:p>
    <w:p w:rsidR="0083314D" w:rsidRDefault="0083314D" w:rsidP="0083314D">
      <w:pPr>
        <w:ind w:left="360"/>
      </w:pPr>
    </w:p>
    <w:p w:rsidR="0083314D" w:rsidRDefault="0083314D" w:rsidP="0083314D">
      <w:pPr>
        <w:ind w:left="360"/>
      </w:pPr>
      <w:r>
        <w:rPr>
          <w:rFonts w:hint="eastAsia"/>
        </w:rPr>
        <w:t>Fig 2</w:t>
      </w:r>
    </w:p>
    <w:p w:rsidR="0083314D" w:rsidRDefault="0083314D" w:rsidP="0083314D">
      <w:pPr>
        <w:ind w:left="360"/>
      </w:pPr>
      <w:r>
        <w:rPr>
          <w:noProof/>
        </w:rPr>
        <w:drawing>
          <wp:inline distT="0" distB="0" distL="0" distR="0" wp14:anchorId="2566073F" wp14:editId="5630C098">
            <wp:extent cx="3858491" cy="2628247"/>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58491" cy="2628247"/>
                    </a:xfrm>
                    <a:prstGeom prst="rect">
                      <a:avLst/>
                    </a:prstGeom>
                    <a:noFill/>
                    <a:ln>
                      <a:noFill/>
                    </a:ln>
                  </pic:spPr>
                </pic:pic>
              </a:graphicData>
            </a:graphic>
          </wp:inline>
        </w:drawing>
      </w:r>
    </w:p>
    <w:p w:rsidR="004C7C5E" w:rsidRDefault="0083314D">
      <w:bookmarkStart w:id="0" w:name="_GoBack"/>
      <w:bookmarkEnd w:id="0"/>
    </w:p>
    <w:sectPr w:rsidR="004C7C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14D"/>
    <w:rsid w:val="001300E8"/>
    <w:rsid w:val="0083314D"/>
    <w:rsid w:val="00F56D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1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1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1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1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minchin</dc:creator>
  <cp:lastModifiedBy>minchin</cp:lastModifiedBy>
  <cp:revision>1</cp:revision>
  <dcterms:created xsi:type="dcterms:W3CDTF">2013-10-01T02:55:00Z</dcterms:created>
  <dcterms:modified xsi:type="dcterms:W3CDTF">2013-10-01T02:55:00Z</dcterms:modified>
</cp:coreProperties>
</file>